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D8" w:rsidRPr="00B11DD8" w:rsidRDefault="001C7D61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23.05</w:t>
      </w:r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.2020 г. ОБЖ </w:t>
      </w:r>
      <w:r w:rsidR="009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B11DD8"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1C7D61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  <w:r w:rsidR="00393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C7D61">
        <w:rPr>
          <w:sz w:val="28"/>
          <w:szCs w:val="28"/>
        </w:rPr>
        <w:t xml:space="preserve">Средства коллективной защиты и правила пользования </w:t>
      </w:r>
      <w:proofErr w:type="spellStart"/>
      <w:r w:rsidR="001C7D61">
        <w:rPr>
          <w:sz w:val="28"/>
          <w:szCs w:val="28"/>
        </w:rPr>
        <w:t>ими</w:t>
      </w:r>
      <w:proofErr w:type="gramStart"/>
      <w:r w:rsidR="001C7D61">
        <w:rPr>
          <w:sz w:val="28"/>
          <w:szCs w:val="28"/>
        </w:rPr>
        <w:t>.П</w:t>
      </w:r>
      <w:proofErr w:type="gramEnd"/>
      <w:r w:rsidR="001C7D61">
        <w:rPr>
          <w:sz w:val="28"/>
          <w:szCs w:val="28"/>
        </w:rPr>
        <w:t>равила</w:t>
      </w:r>
      <w:proofErr w:type="spellEnd"/>
      <w:r w:rsidR="001C7D61">
        <w:rPr>
          <w:sz w:val="28"/>
          <w:szCs w:val="28"/>
        </w:rPr>
        <w:t xml:space="preserve"> безопасности при эвакуации.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1C7D61" w:rsidP="001C7D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урока.</w:t>
      </w:r>
    </w:p>
    <w:p w:rsidR="00B11DD8" w:rsidRPr="00B11DD8" w:rsidRDefault="00483619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эвакуации из помещения.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483619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Правила эвакуации.</w:t>
      </w:r>
    </w:p>
    <w:p w:rsidR="00B11DD8" w:rsidRPr="00B11DD8" w:rsidRDefault="001C7D61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зданиях и сооружениях общего пользования, установлены планы эвакуации из помещения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1DD8" w:rsidRPr="00B11DD8" w:rsidRDefault="001C7D61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покинуть помещение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необходимо следовать маршрутами указанными в планах эвакуации.</w:t>
      </w:r>
      <w:bookmarkStart w:id="0" w:name="_GoBack"/>
      <w:bookmarkEnd w:id="0"/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следите за исправным состоянием электроприборов и шнуров, с помощью которых они </w:t>
      </w:r>
      <w:proofErr w:type="gram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подключаются в сеть</w:t>
      </w:r>
      <w:proofErr w:type="gram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пользуйтесь неисправными электроприборами, самодельными электропечами, нагревателями;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ремонтируйте вилки электроприборов с помощью изоляционной ленты. Их необходимо заменить, если они сломались. Но помните: ремонт электроприборов и электропроводов должен проводить квалифицированный мастер;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включённый электроприбор без присмотра;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включайте больше одной вилки в розетку;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соблюдайте порядок включения прибора в электросеть: сначала подключается шнур к прибору, затем к сети, отключение производится в обратном порядке;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беритесь за электроприбор мокрыми руками;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держите подключённые к электросети приборы в ванной; помните: нельзя пользоваться электрическими устройствами при нахождении в воде;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ремонта обнаруженных оголённых мест и обрывов электропроводов необходимо вызвать квалифицированного мастера;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делайте временных соединений проводов.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тушить водой горящие электрические устройства, находящиеся под напряжением.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безопасного обращения с бытовым газом.</w:t>
      </w:r>
    </w:p>
    <w:p w:rsidR="00B11DD8" w:rsidRPr="00B11DD8" w:rsidRDefault="00B11DD8" w:rsidP="001C7D6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быту очень широко используется бытовой газ. Бытовой газ не имеет ни цвета, ни запаха, но, для того чтобы можно было обнаружить его утечку, в него если в помещении чувствуется запах газа, нельзя зажигать спички, включать свет и электроприборы до момента ликвидации утечки газа и полного проветривания помещения;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 запах газа в подъезде дома, немедленно позвоните по телефону 04 в аварийную газовую службу, сообщите точный адрес;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объявите об опасности всем жильцам дома, не пользуйтесь открытым огнём и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электрозвонками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электровыключателями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розетками, а также стационарным телефоном;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распахните в подъезде окно и двери, тщательно проветрите его. По прибытии специалистов газовой службы укажите им источник утечки газа, выполняйте их указания.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в доме водой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в дом поступает по трубам и распределяется в ванную, кухню и туалет, где имеются специальные устройства (краны, смесители и т. д.).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этими устройствами пользуются с соблюдением необходимых правил, опасных ситуаций не возникает. Вот эти правила: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открытым кран с льющейся водой без присмотра;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никогда не оставляйте кран открытым, если вода отключена. Воду могут включить в то время, когда никого не будет дома, и она затопит помещение;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выбрасывайте мусор в унитаз – можно засорить канализацию, и канализационная вода со всем содержимым начнёт поступать в дом;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без внимания неисправные краны, просачивание воды в отопительной системе и водопроводе. Обо всём замеченном расскажите взрослым и покажите место неисправности.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 устранённая неисправность может предотвратить аварию.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средствами бытовой химии.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ряд правил при пользовании средствами бытовой химии: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потенциально опасны. Использовать их следует только по назначению в соответствии с указаниями на этикетке;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должны храниться отдельно и отдалённо от пищевых продуктов, лекарств и обязательно иметь заводскую этикетку;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бытовой химии должны храниться в сухих, хорошо проветриваемых помещениях. Их нельзя хранить в жилой комнате, кухне, ванной. В городской квартире хранить средства бытовой химии предпочтительнее в туалетной комнате или на лоджии;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бытовой химии подлежат обязательному уничтожению, если прошёл срок их годности, указанный на этикетке, или этикетка с названием препарата и указаниями по его применению утрачена, испорчена;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использовать любые препараты бытовой химии необходимо только так, как это написано в инструкции;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работы ложку и воронку тщательно вымыть и всё убрать в определённые места хранения;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хранить пищевые продукты в таре, освободившейся от бытовой химии;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аэрозольные баллоны нельзя хранить возле газовых и электрических плит и других источников тепла, нельзя работать с ними при включённых газовых горелках. Не пытайтесь вскрывать даже использованный баллон.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работе с инструментами.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рабочем месте режущие и колющие предметы располагайте на видном месте.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перед работой освободите от всех посторонних и ненужных предметов и инструментов.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Обрабатываемый предмет надёжно закрепите в тисках или в каком-либо другом зажимном приспособлении.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Режущие поверхности и острые кромки инструментов должны быть направлены в сторону, противоположную телу.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рук, удерживающие обрабатываемый предмет, держите на достаточном удалении от режущих кромок.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положение тела должно быть устойчивым.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режущим инструментом, имеющим электрический привод (электродрели, электропилы), необходимо соблюдать повышенную осторожность с учётом скорости вращения деталей. Пользуйтесь диэлектрическим ковриком и специальными защитными очками.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режущим электроинструментом одежда должна быть такой, чтобы исключить попадание частей одежды в кромку или на движущиеся части инструмента.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 следует включать только после того, как полностью подготовите рабочее место и займёте устойчивое положение.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операции обработки инструмент должен быть отключён.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Порядок вызова спасательных служб по телефону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бытовых чрезвычайных ситуациях.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номер пожарной охраны и спасателей – 112 или 01. Милиция – 02. Скорая медицинская помощь – 03. Аварийная газовая служба – 04.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вызова спасательных служб по телефону необходимо: набрать номер спасательной службы; коротко сообщить диспетчеру причину вызова службы; сообщить свой точный адрес (улица, номер дома и квартиры, этаж, подъезд, код); назвать свою фамилию и номер телефона, с которого передаётся вызов; записать фамилию дежурного, принявшего ваш вызов.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компьютером.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очень полезная, а иногда и необходимая вещь. Нужно знать ряд 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правил, чтобы неправильное пользование им не нанесло вред вашему здоровью.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клавиатуру так, чтобы вам не надо было далеко тянуться.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начать работать на компьютере, пройдите обследование у врача-окулиста. Если имеются нарушения зрения, то до начала работы на компьютере они должны быть устранены или скорректированы с помощью очков.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 не должен быть обращён в сторону окна.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работать в тёмном или полутёмном помещении.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своевременно удалять пыль с монитора и из помещения. Ежедневно в помещении должна проводиться влажная уборка.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Следите, чтобы положение монитора соответствовало направлению взгляда, а середина экрана монитора располагалась на горизонтали, проведённой на уровне глаз или на 10-20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>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ниже.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 непрерывная продолжительность работы старшеклассника не должна превышать 25 мин.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каждого продолжительного занятия на компьютере рекомендуется выполнять определённые физические упражнения.</w:t>
      </w:r>
    </w:p>
    <w:p w:rsidR="00B11DD8" w:rsidRPr="00B11DD8" w:rsidRDefault="00B11DD8" w:rsidP="008B40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снятия утомления плечевого пояса и рук можно применять упражнения с чередованием напряжения и расслабления отдельных мышеч</w:t>
      </w:r>
      <w:r w:rsidR="008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групп плечевого пояса</w:t>
      </w:r>
      <w:proofErr w:type="gramStart"/>
      <w:r w:rsidR="008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Домашнее задание </w:t>
      </w:r>
    </w:p>
    <w:p w:rsidR="00B11DD8" w:rsidRPr="00B11DD8" w:rsidRDefault="008B409A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Запомнить правила техники безопасности в быту.</w:t>
      </w: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8B40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66923" w:rsidRDefault="00666923"/>
    <w:sectPr w:rsidR="00666923" w:rsidSect="00FB0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3227"/>
    <w:multiLevelType w:val="multilevel"/>
    <w:tmpl w:val="71DE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B63E3"/>
    <w:multiLevelType w:val="multilevel"/>
    <w:tmpl w:val="8204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43485E"/>
    <w:multiLevelType w:val="multilevel"/>
    <w:tmpl w:val="081C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2371B"/>
    <w:multiLevelType w:val="multilevel"/>
    <w:tmpl w:val="9414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6D2BAA"/>
    <w:multiLevelType w:val="multilevel"/>
    <w:tmpl w:val="C76E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DD8"/>
    <w:rsid w:val="001C7D61"/>
    <w:rsid w:val="0039391C"/>
    <w:rsid w:val="00483619"/>
    <w:rsid w:val="00666923"/>
    <w:rsid w:val="008B409A"/>
    <w:rsid w:val="00953722"/>
    <w:rsid w:val="009E5332"/>
    <w:rsid w:val="00B11DD8"/>
    <w:rsid w:val="00D2456A"/>
    <w:rsid w:val="00D27293"/>
    <w:rsid w:val="00FB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1</cp:lastModifiedBy>
  <cp:revision>8</cp:revision>
  <dcterms:created xsi:type="dcterms:W3CDTF">2020-04-07T11:26:00Z</dcterms:created>
  <dcterms:modified xsi:type="dcterms:W3CDTF">2020-05-22T08:59:00Z</dcterms:modified>
</cp:coreProperties>
</file>